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72963339"/>
        <w:docPartObj>
          <w:docPartGallery w:val="Cover Pages"/>
          <w:docPartUnique/>
        </w:docPartObj>
      </w:sdtPr>
      <w:sdtEndPr>
        <w:rPr>
          <w:color w:val="000000" w:themeColor="text1"/>
        </w:rPr>
      </w:sdtEndPr>
      <w:sdtContent>
        <w:p w14:paraId="05AFA5CB" w14:textId="616F0326" w:rsidR="005B2C04" w:rsidRDefault="005B2C04" w:rsidP="005B2C04">
          <w:pPr>
            <w:pStyle w:val="NoSpacing"/>
            <w:spacing w:before="240" w:after="240"/>
            <w:jc w:val="center"/>
            <w:rPr>
              <w:color w:val="156082" w:themeColor="accent1"/>
            </w:rPr>
          </w:pPr>
          <w:r>
            <w:rPr>
              <w:noProof/>
              <w:color w:val="156082" w:themeColor="accent1"/>
            </w:rPr>
            <w:drawing>
              <wp:inline distT="0" distB="0" distL="0" distR="0" wp14:anchorId="2115B91F" wp14:editId="596B9BE6">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5FE9417E3F5C44938E8FDEC26150068A"/>
            </w:placeholder>
            <w:dataBinding w:prefixMappings="xmlns:ns0='http://purl.org/dc/elements/1.1/' xmlns:ns1='http://schemas.openxmlformats.org/package/2006/metadata/core-properties' " w:xpath="/ns1:coreProperties[1]/ns0:title[1]" w:storeItemID="{6C3C8BC8-F283-45AE-878A-BAB7291924A1}"/>
            <w:text/>
          </w:sdtPr>
          <w:sdtContent>
            <w:p w14:paraId="3E78001D" w14:textId="14090C91" w:rsidR="005B2C04" w:rsidRPr="00E304BF" w:rsidRDefault="005B2C04" w:rsidP="005B2C04">
              <w:pPr>
                <w:pStyle w:val="NoSpacing"/>
                <w:pBdr>
                  <w:top w:val="single" w:sz="6" w:space="6" w:color="156082" w:themeColor="accent1"/>
                  <w:bottom w:val="single" w:sz="6" w:space="6" w:color="156082" w:themeColor="accent1"/>
                </w:pBdr>
                <w:spacing w:before="240" w:after="240"/>
                <w:jc w:val="center"/>
                <w:rPr>
                  <w:rFonts w:asciiTheme="majorHAnsi" w:eastAsiaTheme="majorEastAsia" w:hAnsiTheme="majorHAnsi" w:cstheme="majorBidi"/>
                  <w:caps/>
                  <w:color w:val="156082" w:themeColor="accent1"/>
                  <w:sz w:val="80"/>
                  <w:szCs w:val="80"/>
                </w:rPr>
              </w:pPr>
              <w:r w:rsidRPr="005B2C04">
                <w:rPr>
                  <w:rFonts w:asciiTheme="majorHAnsi" w:eastAsiaTheme="majorEastAsia" w:hAnsiTheme="majorHAnsi" w:cstheme="majorBidi"/>
                  <w:caps/>
                  <w:color w:val="156082" w:themeColor="accent1"/>
                  <w:sz w:val="80"/>
                  <w:szCs w:val="80"/>
                </w:rPr>
                <w:t>Based Smart Locker System</w:t>
              </w:r>
            </w:p>
          </w:sdtContent>
        </w:sdt>
        <w:p w14:paraId="1CA92830" w14:textId="77777777" w:rsidR="005B2C04" w:rsidRDefault="005B2C04" w:rsidP="005B2C04">
          <w:pPr>
            <w:pStyle w:val="NoSpacing"/>
            <w:spacing w:before="24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1048A4E5" wp14:editId="4DEA8C9A">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4FF556E3" w14:textId="77777777" w:rsidR="005B2C04" w:rsidRDefault="005B2C04"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048A4E5"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4FF556E3" w14:textId="77777777" w:rsidR="005B2C04" w:rsidRDefault="005B2C04"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3A20DE9D" wp14:editId="1A0911BE">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0777023" w14:textId="77777777" w:rsidR="005B2C04" w:rsidRDefault="005B2C04" w:rsidP="005B2C04">
          <w:pPr>
            <w:spacing w:before="240"/>
            <w:rPr>
              <w:rStyle w:val="Hyperlink"/>
              <w:noProof/>
            </w:rPr>
          </w:pPr>
          <w:r>
            <w:rPr>
              <w:noProof/>
              <w:color w:val="467886" w:themeColor="hyperlink"/>
              <w:u w:val="single"/>
            </w:rPr>
            <w:drawing>
              <wp:anchor distT="0" distB="0" distL="114300" distR="114300" simplePos="0" relativeHeight="251660288" behindDoc="0" locked="0" layoutInCell="1" allowOverlap="1" wp14:anchorId="68FA5E4B" wp14:editId="68004CE5">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337FC7A7" w14:textId="06A4A3FA" w:rsidR="005B2C04" w:rsidRDefault="005B2C04" w:rsidP="005B2C04">
          <w:pPr>
            <w:spacing w:before="240"/>
            <w:rPr>
              <w:b/>
            </w:rPr>
          </w:pPr>
          <w:r>
            <w:rPr>
              <w:b/>
            </w:rPr>
            <w:lastRenderedPageBreak/>
            <w:t>Problem Statement</w:t>
          </w:r>
        </w:p>
        <w:p w14:paraId="481B280F" w14:textId="77777777" w:rsidR="005B2C04" w:rsidRDefault="005B2C04" w:rsidP="005B2C04">
          <w:pPr>
            <w:spacing w:before="240"/>
          </w:pPr>
          <w:r>
            <w:t>Traditional locker systems often require manual handling, physical keys, and lack flexibility for dynamic usage in public spaces, universities, and workplaces. Users face issues like forgetting locker keys, and managing availability can be cumbersome for administrators. A smart, IoT-based locker system provides a solution by automating locker management, offering secure access via smart locks, and enabling users to reserve, track, and unlock lockers remotely through a mobile app.</w:t>
          </w:r>
        </w:p>
        <w:p w14:paraId="54DCB1D9" w14:textId="77777777" w:rsidR="005B2C04" w:rsidRDefault="005B2C04" w:rsidP="005B2C04">
          <w:pPr>
            <w:spacing w:before="240"/>
            <w:rPr>
              <w:b/>
            </w:rPr>
          </w:pPr>
          <w:r>
            <w:rPr>
              <w:b/>
            </w:rPr>
            <w:t>Project Type</w:t>
          </w:r>
        </w:p>
        <w:p w14:paraId="319FA8FA" w14:textId="77777777" w:rsidR="005B2C04" w:rsidRDefault="005B2C04" w:rsidP="005B2C04">
          <w:pPr>
            <w:numPr>
              <w:ilvl w:val="0"/>
              <w:numId w:val="4"/>
            </w:numPr>
            <w:spacing w:before="240"/>
          </w:pPr>
          <w:r>
            <w:rPr>
              <w:b/>
            </w:rPr>
            <w:t>Type:</w:t>
          </w:r>
          <w:r>
            <w:t xml:space="preserve"> IoT-Enabled Access and Storage System</w:t>
          </w:r>
        </w:p>
        <w:p w14:paraId="55223BD0" w14:textId="77777777" w:rsidR="005B2C04" w:rsidRDefault="005B2C04" w:rsidP="005B2C04">
          <w:pPr>
            <w:numPr>
              <w:ilvl w:val="0"/>
              <w:numId w:val="4"/>
            </w:numPr>
            <w:spacing w:before="240"/>
          </w:pPr>
          <w:r>
            <w:rPr>
              <w:b/>
            </w:rPr>
            <w:t>Category:</w:t>
          </w:r>
          <w:r>
            <w:t xml:space="preserve"> Smart Infrastructure, Security, and Access Management</w:t>
          </w:r>
        </w:p>
        <w:p w14:paraId="1D5D6EDC" w14:textId="77777777" w:rsidR="005B2C04" w:rsidRDefault="005B2C04" w:rsidP="005B2C04">
          <w:pPr>
            <w:spacing w:before="240"/>
            <w:rPr>
              <w:b/>
            </w:rPr>
          </w:pPr>
          <w:r>
            <w:rPr>
              <w:b/>
            </w:rPr>
            <w:t>Industry Area</w:t>
          </w:r>
        </w:p>
        <w:p w14:paraId="2472AEA9" w14:textId="77777777" w:rsidR="005B2C04" w:rsidRDefault="005B2C04" w:rsidP="005B2C04">
          <w:pPr>
            <w:numPr>
              <w:ilvl w:val="0"/>
              <w:numId w:val="6"/>
            </w:numPr>
            <w:spacing w:before="240"/>
          </w:pPr>
          <w:r>
            <w:rPr>
              <w:b/>
            </w:rPr>
            <w:t>Industry:</w:t>
          </w:r>
          <w:r>
            <w:t xml:space="preserve"> Education, Corporate Office Management, Public Services, Logistics</w:t>
          </w:r>
        </w:p>
        <w:p w14:paraId="5EA360D6" w14:textId="77777777" w:rsidR="005B2C04" w:rsidRDefault="005B2C04" w:rsidP="005B2C04">
          <w:pPr>
            <w:numPr>
              <w:ilvl w:val="0"/>
              <w:numId w:val="6"/>
            </w:numPr>
            <w:spacing w:before="240"/>
          </w:pPr>
          <w:r>
            <w:rPr>
              <w:b/>
            </w:rPr>
            <w:t>Relevant Sectors:</w:t>
          </w:r>
          <w:r>
            <w:t xml:space="preserve"> Universities, Workplaces, Gyms, Co-Working Spaces, Public Areas (airports, bus stations)</w:t>
          </w:r>
        </w:p>
        <w:p w14:paraId="3CC6CA9C" w14:textId="77777777" w:rsidR="005B2C04" w:rsidRDefault="005B2C04" w:rsidP="005B2C04">
          <w:pPr>
            <w:spacing w:before="240"/>
            <w:rPr>
              <w:b/>
            </w:rPr>
          </w:pPr>
          <w:r>
            <w:rPr>
              <w:b/>
            </w:rPr>
            <w:t>Software Expertise Required</w:t>
          </w:r>
        </w:p>
        <w:p w14:paraId="3157867C" w14:textId="77777777" w:rsidR="005B2C04" w:rsidRDefault="005B2C04" w:rsidP="005B2C04">
          <w:pPr>
            <w:numPr>
              <w:ilvl w:val="0"/>
              <w:numId w:val="5"/>
            </w:numPr>
            <w:spacing w:before="240"/>
          </w:pPr>
          <w:r>
            <w:rPr>
              <w:b/>
            </w:rPr>
            <w:t>IoT Sensors and Devices:</w:t>
          </w:r>
          <w:r>
            <w:t xml:space="preserve"> Smart locks with Bluetooth or Wi-Fi connectivity, RFID or NFC for contactless access, and occupancy sensors to track locker availability.</w:t>
          </w:r>
        </w:p>
        <w:p w14:paraId="05CF054A" w14:textId="77777777" w:rsidR="005B2C04" w:rsidRDefault="005B2C04" w:rsidP="005B2C04">
          <w:pPr>
            <w:numPr>
              <w:ilvl w:val="0"/>
              <w:numId w:val="5"/>
            </w:numPr>
            <w:spacing w:before="240"/>
          </w:pPr>
          <w:r>
            <w:rPr>
              <w:b/>
            </w:rPr>
            <w:t>Backend Development:</w:t>
          </w:r>
          <w:r>
            <w:t xml:space="preserve"> Node.js / Python (Django/Flask) for managing locker status, user data, and booking information.</w:t>
          </w:r>
        </w:p>
        <w:p w14:paraId="720A8ADF" w14:textId="77777777" w:rsidR="005B2C04" w:rsidRDefault="005B2C04" w:rsidP="005B2C04">
          <w:pPr>
            <w:numPr>
              <w:ilvl w:val="0"/>
              <w:numId w:val="5"/>
            </w:numPr>
            <w:spacing w:before="240"/>
          </w:pPr>
          <w:r>
            <w:rPr>
              <w:b/>
            </w:rPr>
            <w:t>Frontend Development:</w:t>
          </w:r>
          <w:r>
            <w:t xml:space="preserve"> HTML, CSS, JavaScript (React, Vue, or Angular) to build the user-facing mobile and web interfaces for booking, tracking, and unlocking lockers.</w:t>
          </w:r>
        </w:p>
        <w:p w14:paraId="197E868C" w14:textId="77777777" w:rsidR="005B2C04" w:rsidRDefault="005B2C04" w:rsidP="005B2C04">
          <w:pPr>
            <w:numPr>
              <w:ilvl w:val="0"/>
              <w:numId w:val="5"/>
            </w:numPr>
            <w:spacing w:before="240"/>
          </w:pPr>
          <w:r>
            <w:rPr>
              <w:b/>
            </w:rPr>
            <w:t>Mobile App Development:</w:t>
          </w:r>
          <w:r>
            <w:t xml:space="preserve"> React Native or Flutter to develop an intuitive mobile app that allows users to book, unlock, and track locker usage in real-time.</w:t>
          </w:r>
        </w:p>
        <w:p w14:paraId="25FC7450" w14:textId="77777777" w:rsidR="005B2C04" w:rsidRDefault="005B2C04" w:rsidP="005B2C04">
          <w:pPr>
            <w:numPr>
              <w:ilvl w:val="0"/>
              <w:numId w:val="5"/>
            </w:numPr>
            <w:spacing w:before="240"/>
          </w:pPr>
          <w:r>
            <w:rPr>
              <w:b/>
            </w:rPr>
            <w:t>Cloud Integration:</w:t>
          </w:r>
          <w:r>
            <w:t xml:space="preserve"> AWS IoT Core or Google Cloud IoT for real-time data storage, locker status updates, and remote control.</w:t>
          </w:r>
        </w:p>
        <w:p w14:paraId="6106F787" w14:textId="77777777" w:rsidR="005B2C04" w:rsidRDefault="005B2C04" w:rsidP="005B2C04">
          <w:pPr>
            <w:numPr>
              <w:ilvl w:val="0"/>
              <w:numId w:val="5"/>
            </w:numPr>
            <w:spacing w:before="240"/>
          </w:pPr>
          <w:r>
            <w:rPr>
              <w:b/>
            </w:rPr>
            <w:t>Security and Privacy:</w:t>
          </w:r>
          <w:r>
            <w:t xml:space="preserve"> SSL/TLS encryption, user authentication (OAuth2.0, JWT), and role-based access to ensure secure communication between the mobile app, backend, and locker system.</w:t>
          </w:r>
        </w:p>
        <w:p w14:paraId="2E71BAEE" w14:textId="77777777" w:rsidR="005E00BC" w:rsidRDefault="005E00BC" w:rsidP="005E00BC">
          <w:pPr>
            <w:spacing w:before="240"/>
          </w:pPr>
        </w:p>
        <w:p w14:paraId="6352E768" w14:textId="77777777" w:rsidR="005B2C04" w:rsidRDefault="005B2C04" w:rsidP="005B2C04">
          <w:pPr>
            <w:spacing w:before="240"/>
            <w:rPr>
              <w:b/>
            </w:rPr>
          </w:pPr>
          <w:r>
            <w:rPr>
              <w:b/>
            </w:rPr>
            <w:lastRenderedPageBreak/>
            <w:t>Use Cases</w:t>
          </w:r>
        </w:p>
        <w:p w14:paraId="7E847A29" w14:textId="77777777" w:rsidR="005B2C04" w:rsidRDefault="005B2C04" w:rsidP="005B2C04">
          <w:pPr>
            <w:numPr>
              <w:ilvl w:val="0"/>
              <w:numId w:val="8"/>
            </w:numPr>
            <w:spacing w:before="240"/>
          </w:pPr>
          <w:r>
            <w:rPr>
              <w:b/>
            </w:rPr>
            <w:t>University Students:</w:t>
          </w:r>
          <w:r>
            <w:t xml:space="preserve"> Students can reserve lockers at different locations on campus, unlock them via their smartphones, and manage locker usage during the academic year.</w:t>
          </w:r>
        </w:p>
        <w:p w14:paraId="3B4F80FD" w14:textId="77777777" w:rsidR="005B2C04" w:rsidRDefault="005B2C04" w:rsidP="005B2C04">
          <w:pPr>
            <w:numPr>
              <w:ilvl w:val="0"/>
              <w:numId w:val="8"/>
            </w:numPr>
            <w:spacing w:before="240"/>
          </w:pPr>
          <w:r>
            <w:rPr>
              <w:b/>
            </w:rPr>
            <w:t>Office Workers:</w:t>
          </w:r>
          <w:r>
            <w:t xml:space="preserve"> Corporate employees can reserve lockers for personal belongings in co-working spaces or workplaces, ensuring secure storage.</w:t>
          </w:r>
        </w:p>
        <w:p w14:paraId="74143AC1" w14:textId="77777777" w:rsidR="005B2C04" w:rsidRDefault="005B2C04" w:rsidP="005B2C04">
          <w:pPr>
            <w:numPr>
              <w:ilvl w:val="0"/>
              <w:numId w:val="8"/>
            </w:numPr>
            <w:spacing w:before="240"/>
          </w:pPr>
          <w:r>
            <w:rPr>
              <w:b/>
            </w:rPr>
            <w:t>Gym/Facility Users:</w:t>
          </w:r>
          <w:r>
            <w:t xml:space="preserve"> Gym members can book and access lockers via their mobile devices, avoiding the need for physical keys.</w:t>
          </w:r>
        </w:p>
        <w:p w14:paraId="471EFDF1" w14:textId="77777777" w:rsidR="005B2C04" w:rsidRDefault="005B2C04" w:rsidP="005B2C04">
          <w:pPr>
            <w:numPr>
              <w:ilvl w:val="0"/>
              <w:numId w:val="8"/>
            </w:numPr>
            <w:spacing w:before="240"/>
          </w:pPr>
          <w:r>
            <w:rPr>
              <w:b/>
            </w:rPr>
            <w:t>Public Transportation Hubs:</w:t>
          </w:r>
          <w:r>
            <w:t xml:space="preserve"> Travelers at airports or bus stations can use the system to store their luggage securely while waiting for transport, managing bookings remotely.</w:t>
          </w:r>
        </w:p>
        <w:p w14:paraId="0B00DBE6" w14:textId="77777777" w:rsidR="005B2C04" w:rsidRDefault="005B2C04" w:rsidP="005B2C04">
          <w:pPr>
            <w:spacing w:before="240"/>
            <w:rPr>
              <w:b/>
            </w:rPr>
          </w:pPr>
          <w:r>
            <w:rPr>
              <w:b/>
            </w:rPr>
            <w:t>Expected Outcomes</w:t>
          </w:r>
        </w:p>
        <w:p w14:paraId="3B00B5C3" w14:textId="77777777" w:rsidR="005B2C04" w:rsidRDefault="005B2C04" w:rsidP="005B2C04">
          <w:pPr>
            <w:numPr>
              <w:ilvl w:val="0"/>
              <w:numId w:val="7"/>
            </w:numPr>
            <w:spacing w:before="240"/>
          </w:pPr>
          <w:r>
            <w:rPr>
              <w:b/>
            </w:rPr>
            <w:t>Automated Locker Management:</w:t>
          </w:r>
          <w:r>
            <w:t xml:space="preserve"> Users can book lockers remotely and unlock them using a mobile app, avoiding the need for manual keys or administrative involvement.</w:t>
          </w:r>
        </w:p>
        <w:p w14:paraId="2549BDF4" w14:textId="77777777" w:rsidR="005B2C04" w:rsidRDefault="005B2C04" w:rsidP="005B2C04">
          <w:pPr>
            <w:numPr>
              <w:ilvl w:val="0"/>
              <w:numId w:val="7"/>
            </w:numPr>
            <w:spacing w:before="240"/>
          </w:pPr>
          <w:r>
            <w:rPr>
              <w:b/>
            </w:rPr>
            <w:t>Real-Time Locker Availability Tracking:</w:t>
          </w:r>
          <w:r>
            <w:t xml:space="preserve"> The system tracks locker availability and usage in real-time, ensuring users always have access to up-to-date information about available lockers.</w:t>
          </w:r>
        </w:p>
        <w:p w14:paraId="1908F164" w14:textId="77777777" w:rsidR="005B2C04" w:rsidRDefault="005B2C04" w:rsidP="005B2C04">
          <w:pPr>
            <w:numPr>
              <w:ilvl w:val="0"/>
              <w:numId w:val="7"/>
            </w:numPr>
            <w:spacing w:before="240"/>
          </w:pPr>
          <w:r>
            <w:rPr>
              <w:b/>
            </w:rPr>
            <w:t>Secure and Contactless Access:</w:t>
          </w:r>
          <w:r>
            <w:t xml:space="preserve"> Users can unlock lockers using secure NFC, RFID, or Bluetooth communication, reducing the risk of lost keys and increasing security.</w:t>
          </w:r>
        </w:p>
        <w:p w14:paraId="07214234" w14:textId="77777777" w:rsidR="005B2C04" w:rsidRDefault="005B2C04" w:rsidP="005B2C04">
          <w:pPr>
            <w:numPr>
              <w:ilvl w:val="0"/>
              <w:numId w:val="7"/>
            </w:numPr>
            <w:spacing w:before="240"/>
          </w:pPr>
          <w:r>
            <w:rPr>
              <w:b/>
            </w:rPr>
            <w:t>Efficient Management for Administrators:</w:t>
          </w:r>
          <w:r>
            <w:t xml:space="preserve"> Facility managers can monitor locker usage, manage reservations, and control access permissions for different user groups.</w:t>
          </w:r>
        </w:p>
        <w:p w14:paraId="21F57333" w14:textId="77777777" w:rsidR="005B2C04" w:rsidRDefault="005B2C04" w:rsidP="005B2C04">
          <w:pPr>
            <w:spacing w:before="240"/>
            <w:rPr>
              <w:b/>
            </w:rPr>
          </w:pPr>
          <w:r>
            <w:rPr>
              <w:b/>
            </w:rPr>
            <w:t>Key Features</w:t>
          </w:r>
        </w:p>
        <w:p w14:paraId="605128BE" w14:textId="77777777" w:rsidR="005B2C04" w:rsidRDefault="005B2C04" w:rsidP="005B2C04">
          <w:pPr>
            <w:numPr>
              <w:ilvl w:val="0"/>
              <w:numId w:val="2"/>
            </w:numPr>
            <w:spacing w:before="240"/>
          </w:pPr>
          <w:r>
            <w:rPr>
              <w:b/>
            </w:rPr>
            <w:t>Mobile App for Booking and Unlocking:</w:t>
          </w:r>
          <w:r>
            <w:t xml:space="preserve"> Users can book, unlock, and track locker usage through a dedicated mobile app, which provides real-time updates on locker availability.</w:t>
          </w:r>
        </w:p>
        <w:p w14:paraId="2494EA3A" w14:textId="77777777" w:rsidR="005B2C04" w:rsidRDefault="005B2C04" w:rsidP="005B2C04">
          <w:pPr>
            <w:numPr>
              <w:ilvl w:val="0"/>
              <w:numId w:val="2"/>
            </w:numPr>
            <w:spacing w:before="240"/>
          </w:pPr>
          <w:r>
            <w:rPr>
              <w:b/>
            </w:rPr>
            <w:t>Smart Lock Integration:</w:t>
          </w:r>
          <w:r>
            <w:t xml:space="preserve"> IoT-enabled smart locks provide secure access to lockers via Bluetooth, Wi-Fi, or RFID/NFC, ensuring contactless and keyless entry.</w:t>
          </w:r>
        </w:p>
        <w:p w14:paraId="7FEA6771" w14:textId="77777777" w:rsidR="005B2C04" w:rsidRDefault="005B2C04" w:rsidP="005B2C04">
          <w:pPr>
            <w:numPr>
              <w:ilvl w:val="0"/>
              <w:numId w:val="2"/>
            </w:numPr>
            <w:spacing w:before="240"/>
          </w:pPr>
          <w:r>
            <w:rPr>
              <w:b/>
            </w:rPr>
            <w:t>Locker Availability and Status Tracking:</w:t>
          </w:r>
          <w:r>
            <w:t xml:space="preserve"> Occupancy sensors monitor the status of lockers, displaying whether they are in use, reserved, or available in real time.</w:t>
          </w:r>
        </w:p>
        <w:p w14:paraId="5E8F58FA" w14:textId="77777777" w:rsidR="005B2C04" w:rsidRDefault="005B2C04" w:rsidP="005B2C04">
          <w:pPr>
            <w:numPr>
              <w:ilvl w:val="0"/>
              <w:numId w:val="2"/>
            </w:numPr>
            <w:spacing w:before="240"/>
          </w:pPr>
          <w:r>
            <w:rPr>
              <w:b/>
            </w:rPr>
            <w:t>Centralized Dashboard for Administrators:</w:t>
          </w:r>
          <w:r>
            <w:t xml:space="preserve"> A web-based dashboard allows administrators to monitor locker availability, manage bookings, and troubleshoot any access issues.</w:t>
          </w:r>
        </w:p>
        <w:p w14:paraId="3C5563A2" w14:textId="77777777" w:rsidR="005B2C04" w:rsidRDefault="005B2C04" w:rsidP="005B2C04">
          <w:pPr>
            <w:numPr>
              <w:ilvl w:val="0"/>
              <w:numId w:val="2"/>
            </w:numPr>
            <w:spacing w:before="240"/>
          </w:pPr>
          <w:r>
            <w:rPr>
              <w:b/>
            </w:rPr>
            <w:lastRenderedPageBreak/>
            <w:t>Automated Alerts and Notifications:</w:t>
          </w:r>
          <w:r>
            <w:t xml:space="preserve"> Users receive push notifications when their locker is booked, unlocked, or if their reservation is about to expire.</w:t>
          </w:r>
        </w:p>
        <w:p w14:paraId="32DC1E83" w14:textId="77777777" w:rsidR="005B2C04" w:rsidRDefault="005B2C04" w:rsidP="005B2C04">
          <w:pPr>
            <w:spacing w:before="240"/>
            <w:rPr>
              <w:b/>
            </w:rPr>
          </w:pPr>
          <w:r>
            <w:rPr>
              <w:b/>
            </w:rPr>
            <w:t>Benefits</w:t>
          </w:r>
        </w:p>
        <w:p w14:paraId="418B4734" w14:textId="77777777" w:rsidR="005B2C04" w:rsidRDefault="005B2C04" w:rsidP="005B2C04">
          <w:pPr>
            <w:numPr>
              <w:ilvl w:val="0"/>
              <w:numId w:val="1"/>
            </w:numPr>
            <w:spacing w:before="240"/>
          </w:pPr>
          <w:r>
            <w:rPr>
              <w:b/>
            </w:rPr>
            <w:t>Convenience:</w:t>
          </w:r>
          <w:r>
            <w:t xml:space="preserve"> Users can easily book and unlock lockers through a mobile app, making locker management more flexible and accessible.</w:t>
          </w:r>
        </w:p>
        <w:p w14:paraId="173777E6" w14:textId="77777777" w:rsidR="005B2C04" w:rsidRDefault="005B2C04" w:rsidP="005B2C04">
          <w:pPr>
            <w:numPr>
              <w:ilvl w:val="0"/>
              <w:numId w:val="1"/>
            </w:numPr>
            <w:spacing w:before="240"/>
          </w:pPr>
          <w:r>
            <w:rPr>
              <w:b/>
            </w:rPr>
            <w:t>Enhanced Security:</w:t>
          </w:r>
          <w:r>
            <w:t xml:space="preserve"> Contactless, keyless entry reduces the risks associated with physical keys, and users can be authenticated through their smartphones for secure access.</w:t>
          </w:r>
        </w:p>
        <w:p w14:paraId="45FF7C82" w14:textId="77777777" w:rsidR="005B2C04" w:rsidRDefault="005B2C04" w:rsidP="005B2C04">
          <w:pPr>
            <w:numPr>
              <w:ilvl w:val="0"/>
              <w:numId w:val="1"/>
            </w:numPr>
            <w:spacing w:before="240"/>
          </w:pPr>
          <w:r>
            <w:rPr>
              <w:b/>
            </w:rPr>
            <w:t>Real-Time Monitoring:</w:t>
          </w:r>
          <w:r>
            <w:t xml:space="preserve"> Facility managers and users can track locker usage and availability in real-time, improving the efficiency of locker usage and reducing manual management.</w:t>
          </w:r>
        </w:p>
        <w:p w14:paraId="75586BC7" w14:textId="77777777" w:rsidR="005B2C04" w:rsidRDefault="005B2C04" w:rsidP="005B2C04">
          <w:pPr>
            <w:numPr>
              <w:ilvl w:val="0"/>
              <w:numId w:val="1"/>
            </w:numPr>
            <w:spacing w:before="240"/>
          </w:pPr>
          <w:r>
            <w:rPr>
              <w:b/>
            </w:rPr>
            <w:t>Time and Cost Savings:</w:t>
          </w:r>
          <w:r>
            <w:t xml:space="preserve"> Automated locker management reduces the need for manual supervision and administrative involvement, freeing up resources for other tasks.</w:t>
          </w:r>
        </w:p>
        <w:p w14:paraId="5C2BA85A" w14:textId="77777777" w:rsidR="005B2C04" w:rsidRDefault="005B2C04" w:rsidP="005B2C04">
          <w:pPr>
            <w:numPr>
              <w:ilvl w:val="0"/>
              <w:numId w:val="1"/>
            </w:numPr>
            <w:spacing w:before="240"/>
          </w:pPr>
          <w:r>
            <w:rPr>
              <w:b/>
            </w:rPr>
            <w:t>Scalability:</w:t>
          </w:r>
          <w:r>
            <w:t xml:space="preserve"> The system can be expanded to include more lockers across different locations, supporting multiple sites within the same app.</w:t>
          </w:r>
        </w:p>
        <w:p w14:paraId="11E676AA" w14:textId="77777777" w:rsidR="005B2C04" w:rsidRDefault="005B2C04" w:rsidP="005B2C04">
          <w:pPr>
            <w:spacing w:before="240"/>
            <w:rPr>
              <w:b/>
            </w:rPr>
          </w:pPr>
          <w:r>
            <w:rPr>
              <w:b/>
            </w:rPr>
            <w:t>Project Duration</w:t>
          </w:r>
        </w:p>
        <w:p w14:paraId="516315CC" w14:textId="770B6386" w:rsidR="005B2C04" w:rsidRDefault="005B2C04" w:rsidP="005B2C04">
          <w:pPr>
            <w:numPr>
              <w:ilvl w:val="0"/>
              <w:numId w:val="3"/>
            </w:numPr>
            <w:spacing w:before="240"/>
          </w:pPr>
          <w:r>
            <w:rPr>
              <w:b/>
            </w:rPr>
            <w:t>Estimated Duration:</w:t>
          </w:r>
          <w:r>
            <w:t xml:space="preserve"> 5-</w:t>
          </w:r>
          <w:r w:rsidR="00E600AF">
            <w:t>6</w:t>
          </w:r>
          <w:r>
            <w:t xml:space="preserve"> Months.</w:t>
          </w:r>
        </w:p>
        <w:p w14:paraId="6F801081" w14:textId="61481C3B" w:rsidR="005B2C04" w:rsidRDefault="00000000" w:rsidP="005B2C04">
          <w:pPr>
            <w:spacing w:before="240"/>
            <w:jc w:val="left"/>
          </w:pPr>
        </w:p>
      </w:sdtContent>
    </w:sdt>
    <w:p w14:paraId="6BEBDEC6" w14:textId="77777777" w:rsidR="00FA6B26" w:rsidRDefault="00FA6B26" w:rsidP="005B2C04">
      <w:pPr>
        <w:spacing w:before="240"/>
      </w:pPr>
    </w:p>
    <w:sectPr w:rsidR="00FA6B26" w:rsidSect="005B2C04">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76417" w14:textId="77777777" w:rsidR="00687B41" w:rsidRDefault="00687B41" w:rsidP="005B2C04">
      <w:pPr>
        <w:spacing w:after="0" w:line="240" w:lineRule="auto"/>
      </w:pPr>
      <w:r>
        <w:separator/>
      </w:r>
    </w:p>
  </w:endnote>
  <w:endnote w:type="continuationSeparator" w:id="0">
    <w:p w14:paraId="05EAB364" w14:textId="77777777" w:rsidR="00687B41" w:rsidRDefault="00687B41" w:rsidP="005B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510441"/>
      <w:docPartObj>
        <w:docPartGallery w:val="Page Numbers (Bottom of Page)"/>
        <w:docPartUnique/>
      </w:docPartObj>
    </w:sdtPr>
    <w:sdtEndPr>
      <w:rPr>
        <w:noProof/>
      </w:rPr>
    </w:sdtEndPr>
    <w:sdtContent>
      <w:p w14:paraId="136632BF" w14:textId="508781D6" w:rsidR="005B2C04" w:rsidRDefault="005B2C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C8922" w14:textId="77777777" w:rsidR="005B2C04" w:rsidRDefault="005B2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7731" w14:textId="77777777" w:rsidR="00687B41" w:rsidRDefault="00687B41" w:rsidP="005B2C04">
      <w:pPr>
        <w:spacing w:after="0" w:line="240" w:lineRule="auto"/>
      </w:pPr>
      <w:r>
        <w:separator/>
      </w:r>
    </w:p>
  </w:footnote>
  <w:footnote w:type="continuationSeparator" w:id="0">
    <w:p w14:paraId="5A09AFBC" w14:textId="77777777" w:rsidR="00687B41" w:rsidRDefault="00687B41" w:rsidP="005B2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13F0"/>
    <w:multiLevelType w:val="multilevel"/>
    <w:tmpl w:val="16DA2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749638F"/>
    <w:multiLevelType w:val="multilevel"/>
    <w:tmpl w:val="6C5C75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D1E1FB9"/>
    <w:multiLevelType w:val="multilevel"/>
    <w:tmpl w:val="79AEA3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B1138E"/>
    <w:multiLevelType w:val="multilevel"/>
    <w:tmpl w:val="A9D4A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065E8F"/>
    <w:multiLevelType w:val="multilevel"/>
    <w:tmpl w:val="CC94DB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6147F07"/>
    <w:multiLevelType w:val="multilevel"/>
    <w:tmpl w:val="211EE0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A33488"/>
    <w:multiLevelType w:val="multilevel"/>
    <w:tmpl w:val="0A8CF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82874FF"/>
    <w:multiLevelType w:val="multilevel"/>
    <w:tmpl w:val="66A8A0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2707990">
    <w:abstractNumId w:val="1"/>
  </w:num>
  <w:num w:numId="2" w16cid:durableId="1848447094">
    <w:abstractNumId w:val="6"/>
  </w:num>
  <w:num w:numId="3" w16cid:durableId="2145200145">
    <w:abstractNumId w:val="0"/>
  </w:num>
  <w:num w:numId="4" w16cid:durableId="950278053">
    <w:abstractNumId w:val="4"/>
  </w:num>
  <w:num w:numId="5" w16cid:durableId="819347359">
    <w:abstractNumId w:val="5"/>
  </w:num>
  <w:num w:numId="6" w16cid:durableId="1405948922">
    <w:abstractNumId w:val="2"/>
  </w:num>
  <w:num w:numId="7" w16cid:durableId="512763519">
    <w:abstractNumId w:val="3"/>
  </w:num>
  <w:num w:numId="8" w16cid:durableId="1407918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EE"/>
    <w:rsid w:val="000545EE"/>
    <w:rsid w:val="00190555"/>
    <w:rsid w:val="001C1F87"/>
    <w:rsid w:val="0034278E"/>
    <w:rsid w:val="005B2C04"/>
    <w:rsid w:val="005E00BC"/>
    <w:rsid w:val="00687B41"/>
    <w:rsid w:val="006D3658"/>
    <w:rsid w:val="00764C06"/>
    <w:rsid w:val="009A1DE7"/>
    <w:rsid w:val="00A87924"/>
    <w:rsid w:val="00E600AF"/>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BCC4E"/>
  <w15:chartTrackingRefBased/>
  <w15:docId w15:val="{606B7ABA-71CB-467F-BB92-B698A906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semiHidden/>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0545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5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45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45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45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45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45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054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5EE"/>
    <w:rPr>
      <w:rFonts w:eastAsiaTheme="majorEastAsia" w:cstheme="majorBidi"/>
      <w:color w:val="272727" w:themeColor="text1" w:themeTint="D8"/>
    </w:rPr>
  </w:style>
  <w:style w:type="paragraph" w:styleId="Title">
    <w:name w:val="Title"/>
    <w:basedOn w:val="Normal"/>
    <w:next w:val="Normal"/>
    <w:link w:val="TitleChar"/>
    <w:uiPriority w:val="10"/>
    <w:qFormat/>
    <w:rsid w:val="000545E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54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5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5EE"/>
    <w:pPr>
      <w:spacing w:before="160"/>
      <w:jc w:val="center"/>
    </w:pPr>
    <w:rPr>
      <w:i/>
      <w:iCs/>
      <w:color w:val="404040" w:themeColor="text1" w:themeTint="BF"/>
    </w:rPr>
  </w:style>
  <w:style w:type="character" w:customStyle="1" w:styleId="QuoteChar">
    <w:name w:val="Quote Char"/>
    <w:basedOn w:val="DefaultParagraphFont"/>
    <w:link w:val="Quote"/>
    <w:uiPriority w:val="29"/>
    <w:rsid w:val="000545EE"/>
    <w:rPr>
      <w:rFonts w:ascii="Times New Roman" w:hAnsi="Times New Roman"/>
      <w:i/>
      <w:iCs/>
      <w:color w:val="404040" w:themeColor="text1" w:themeTint="BF"/>
    </w:rPr>
  </w:style>
  <w:style w:type="paragraph" w:styleId="ListParagraph">
    <w:name w:val="List Paragraph"/>
    <w:basedOn w:val="Normal"/>
    <w:uiPriority w:val="34"/>
    <w:qFormat/>
    <w:rsid w:val="000545EE"/>
    <w:pPr>
      <w:ind w:left="720"/>
      <w:contextualSpacing/>
    </w:pPr>
  </w:style>
  <w:style w:type="character" w:styleId="IntenseEmphasis">
    <w:name w:val="Intense Emphasis"/>
    <w:basedOn w:val="DefaultParagraphFont"/>
    <w:uiPriority w:val="21"/>
    <w:qFormat/>
    <w:rsid w:val="000545EE"/>
    <w:rPr>
      <w:i/>
      <w:iCs/>
      <w:color w:val="0F4761" w:themeColor="accent1" w:themeShade="BF"/>
    </w:rPr>
  </w:style>
  <w:style w:type="paragraph" w:styleId="IntenseQuote">
    <w:name w:val="Intense Quote"/>
    <w:basedOn w:val="Normal"/>
    <w:next w:val="Normal"/>
    <w:link w:val="IntenseQuoteChar"/>
    <w:uiPriority w:val="30"/>
    <w:qFormat/>
    <w:rsid w:val="00054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5EE"/>
    <w:rPr>
      <w:rFonts w:ascii="Times New Roman" w:hAnsi="Times New Roman"/>
      <w:i/>
      <w:iCs/>
      <w:color w:val="0F4761" w:themeColor="accent1" w:themeShade="BF"/>
    </w:rPr>
  </w:style>
  <w:style w:type="character" w:styleId="IntenseReference">
    <w:name w:val="Intense Reference"/>
    <w:basedOn w:val="DefaultParagraphFont"/>
    <w:uiPriority w:val="32"/>
    <w:qFormat/>
    <w:rsid w:val="000545EE"/>
    <w:rPr>
      <w:b/>
      <w:bCs/>
      <w:smallCaps/>
      <w:color w:val="0F4761" w:themeColor="accent1" w:themeShade="BF"/>
      <w:spacing w:val="5"/>
    </w:rPr>
  </w:style>
  <w:style w:type="character" w:styleId="Hyperlink">
    <w:name w:val="Hyperlink"/>
    <w:basedOn w:val="DefaultParagraphFont"/>
    <w:uiPriority w:val="99"/>
    <w:unhideWhenUsed/>
    <w:rsid w:val="005B2C04"/>
    <w:rPr>
      <w:color w:val="467886" w:themeColor="hyperlink"/>
      <w:u w:val="single"/>
    </w:rPr>
  </w:style>
  <w:style w:type="paragraph" w:styleId="NoSpacing">
    <w:name w:val="No Spacing"/>
    <w:link w:val="NoSpacingChar"/>
    <w:uiPriority w:val="1"/>
    <w:qFormat/>
    <w:rsid w:val="005B2C04"/>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5B2C04"/>
    <w:rPr>
      <w:rFonts w:eastAsiaTheme="minorEastAsia"/>
      <w:kern w:val="0"/>
      <w:sz w:val="22"/>
      <w:szCs w:val="22"/>
      <w14:ligatures w14:val="none"/>
    </w:rPr>
  </w:style>
  <w:style w:type="paragraph" w:styleId="Header">
    <w:name w:val="header"/>
    <w:basedOn w:val="Normal"/>
    <w:link w:val="HeaderChar"/>
    <w:uiPriority w:val="99"/>
    <w:unhideWhenUsed/>
    <w:rsid w:val="005B2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04"/>
    <w:rPr>
      <w:rFonts w:ascii="Times New Roman" w:hAnsi="Times New Roman"/>
      <w:color w:val="000000" w:themeColor="text1"/>
    </w:rPr>
  </w:style>
  <w:style w:type="paragraph" w:styleId="Footer">
    <w:name w:val="footer"/>
    <w:basedOn w:val="Normal"/>
    <w:link w:val="FooterChar"/>
    <w:uiPriority w:val="99"/>
    <w:unhideWhenUsed/>
    <w:rsid w:val="005B2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04"/>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E9417E3F5C44938E8FDEC26150068A"/>
        <w:category>
          <w:name w:val="General"/>
          <w:gallery w:val="placeholder"/>
        </w:category>
        <w:types>
          <w:type w:val="bbPlcHdr"/>
        </w:types>
        <w:behaviors>
          <w:behavior w:val="content"/>
        </w:behaviors>
        <w:guid w:val="{179B9BD8-3F12-4570-AC12-F8CFE9762997}"/>
      </w:docPartPr>
      <w:docPartBody>
        <w:p w:rsidR="004B45A3" w:rsidRDefault="00B904F3" w:rsidP="00B904F3">
          <w:pPr>
            <w:pStyle w:val="5FE9417E3F5C44938E8FDEC26150068A"/>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F3"/>
    <w:rsid w:val="0008701E"/>
    <w:rsid w:val="00190555"/>
    <w:rsid w:val="004B45A3"/>
    <w:rsid w:val="00A87924"/>
    <w:rsid w:val="00B904F3"/>
    <w:rsid w:val="00E7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E9417E3F5C44938E8FDEC26150068A">
    <w:name w:val="5FE9417E3F5C44938E8FDEC26150068A"/>
    <w:rsid w:val="00B90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4098</Characters>
  <Application>Microsoft Office Word</Application>
  <DocSecurity>0</DocSecurity>
  <Lines>80</Lines>
  <Paragraphs>45</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Based Smart Locker System</dc:title>
  <dc:subject/>
  <dc:creator>Amarasinghe M.D.P bm21595912</dc:creator>
  <cp:keywords/>
  <dc:description/>
  <cp:lastModifiedBy>Amarasinghe M.D.P bm21595912</cp:lastModifiedBy>
  <cp:revision>5</cp:revision>
  <dcterms:created xsi:type="dcterms:W3CDTF">2024-10-25T11:04:00Z</dcterms:created>
  <dcterms:modified xsi:type="dcterms:W3CDTF">2024-11-12T10:47:00Z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67f072e7e2621935af31ccc4415ba5d9b73048e8c935c3fc7e7425a4a679f56c</vt:lpwstr>
  </property>
</Properties>
</file>